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6A" w:rsidRPr="00B66B6A" w:rsidRDefault="00B66B6A" w:rsidP="00B66B6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  <w:r w:rsidRPr="00B66B6A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B66B6A" w:rsidRPr="00B66B6A" w:rsidRDefault="00B66B6A" w:rsidP="00B66B6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  <w:r w:rsidRPr="00B66B6A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B66B6A" w:rsidRPr="00B66B6A" w:rsidRDefault="00B66B6A" w:rsidP="00B66B6A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  <w:r w:rsidRPr="00B66B6A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АДМИНИСТРАЦИЯ СТЕПНОВСКОГО СЕЛЬСКОГО ПОСЕЛЕНИЯ</w:t>
      </w:r>
    </w:p>
    <w:p w:rsidR="00B66B6A" w:rsidRPr="00B66B6A" w:rsidRDefault="00B66B6A" w:rsidP="00B66B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6B6A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66B6A">
        <w:rPr>
          <w:rFonts w:ascii="Arial" w:hAnsi="Arial" w:cs="Arial"/>
          <w:b/>
          <w:bCs/>
          <w:sz w:val="24"/>
          <w:szCs w:val="24"/>
        </w:rPr>
        <w:t xml:space="preserve"> «04» </w:t>
      </w:r>
      <w:r>
        <w:rPr>
          <w:rFonts w:ascii="Arial" w:hAnsi="Arial" w:cs="Arial"/>
          <w:b/>
          <w:bCs/>
          <w:sz w:val="24"/>
          <w:szCs w:val="24"/>
        </w:rPr>
        <w:t>мая</w:t>
      </w:r>
      <w:r w:rsidRPr="00B66B6A">
        <w:rPr>
          <w:rFonts w:ascii="Arial" w:hAnsi="Arial" w:cs="Arial"/>
          <w:b/>
          <w:bCs/>
          <w:sz w:val="24"/>
          <w:szCs w:val="24"/>
        </w:rPr>
        <w:t xml:space="preserve"> 2022 г.                     п. Вишнёвка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№ 52</w:t>
      </w:r>
    </w:p>
    <w:p w:rsidR="00B66B6A" w:rsidRPr="00B66B6A" w:rsidRDefault="00B66B6A" w:rsidP="00B66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66B6A">
        <w:rPr>
          <w:rFonts w:ascii="Arial" w:hAnsi="Arial" w:cs="Arial"/>
          <w:b/>
          <w:sz w:val="24"/>
          <w:szCs w:val="24"/>
        </w:rPr>
        <w:t xml:space="preserve">О внесении изменений и дополнений </w:t>
      </w:r>
      <w:proofErr w:type="gramStart"/>
      <w:r w:rsidRPr="00B66B6A">
        <w:rPr>
          <w:rFonts w:ascii="Arial" w:hAnsi="Arial" w:cs="Arial"/>
          <w:b/>
          <w:bCs/>
          <w:color w:val="000000"/>
          <w:sz w:val="24"/>
          <w:szCs w:val="24"/>
        </w:rPr>
        <w:t>в</w:t>
      </w:r>
      <w:proofErr w:type="gramEnd"/>
      <w:r w:rsidRPr="00B66B6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66B6A">
        <w:rPr>
          <w:rFonts w:ascii="Arial" w:hAnsi="Arial" w:cs="Arial"/>
          <w:b/>
          <w:bCs/>
          <w:color w:val="000000"/>
          <w:sz w:val="24"/>
          <w:szCs w:val="24"/>
        </w:rPr>
        <w:t>Постановление № 74 от 04.12.2019 года</w:t>
      </w:r>
    </w:p>
    <w:p w:rsidR="00B66B6A" w:rsidRPr="00B66B6A" w:rsidRDefault="00B66B6A" w:rsidP="00B66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6B6A">
        <w:rPr>
          <w:rFonts w:ascii="Arial" w:hAnsi="Arial" w:cs="Arial"/>
          <w:b/>
          <w:sz w:val="24"/>
          <w:szCs w:val="24"/>
        </w:rPr>
        <w:t>«Об утверждении  реестра мест (площадок)</w:t>
      </w:r>
    </w:p>
    <w:p w:rsidR="00B66B6A" w:rsidRPr="00B66B6A" w:rsidRDefault="00B66B6A" w:rsidP="00B66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6B6A">
        <w:rPr>
          <w:rFonts w:ascii="Arial" w:hAnsi="Arial" w:cs="Arial"/>
          <w:b/>
          <w:sz w:val="24"/>
          <w:szCs w:val="24"/>
        </w:rPr>
        <w:t>накопления  твердых коммунальных отходов</w:t>
      </w:r>
    </w:p>
    <w:p w:rsidR="00B66B6A" w:rsidRPr="00B66B6A" w:rsidRDefault="00B66B6A" w:rsidP="00B66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6B6A">
        <w:rPr>
          <w:rFonts w:ascii="Arial" w:hAnsi="Arial" w:cs="Arial"/>
          <w:b/>
          <w:sz w:val="24"/>
          <w:szCs w:val="24"/>
        </w:rPr>
        <w:t>на территории Степновского сельского поселения»</w:t>
      </w: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6B6A">
        <w:rPr>
          <w:rFonts w:ascii="Arial" w:hAnsi="Arial" w:cs="Arial"/>
          <w:sz w:val="24"/>
          <w:szCs w:val="24"/>
        </w:rPr>
        <w:t xml:space="preserve">    В соответствии с 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</w:t>
      </w:r>
      <w:r w:rsidRPr="00B66B6A">
        <w:rPr>
          <w:rFonts w:ascii="Arial" w:eastAsia="Calibri" w:hAnsi="Arial" w:cs="Arial"/>
          <w:sz w:val="24"/>
          <w:szCs w:val="24"/>
          <w:lang w:eastAsia="en-US"/>
        </w:rPr>
        <w:t xml:space="preserve">руководствуясь Уставом Степновского сельского поселения, администрация Степновского сельского поселения </w:t>
      </w:r>
    </w:p>
    <w:p w:rsidR="00B66B6A" w:rsidRPr="00B66B6A" w:rsidRDefault="00B66B6A" w:rsidP="00B66B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6B6A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</w:p>
    <w:p w:rsidR="00B66B6A" w:rsidRPr="00B66B6A" w:rsidRDefault="00B66B6A" w:rsidP="00B66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66B6A">
        <w:rPr>
          <w:rFonts w:ascii="Arial" w:hAnsi="Arial" w:cs="Arial"/>
          <w:b/>
          <w:sz w:val="24"/>
          <w:szCs w:val="24"/>
        </w:rPr>
        <w:t>ПОСТАНОВЛЯЕТ:</w:t>
      </w:r>
    </w:p>
    <w:p w:rsidR="00B66B6A" w:rsidRPr="00B66B6A" w:rsidRDefault="00B66B6A" w:rsidP="00B66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6B6A" w:rsidRPr="00B66B6A" w:rsidRDefault="00B66B6A" w:rsidP="00B66B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B6A">
        <w:rPr>
          <w:rFonts w:ascii="Arial" w:hAnsi="Arial" w:cs="Arial"/>
          <w:sz w:val="24"/>
          <w:szCs w:val="24"/>
        </w:rPr>
        <w:t xml:space="preserve">Внести изменения и дополнения </w:t>
      </w:r>
      <w:r w:rsidRPr="00B66B6A">
        <w:rPr>
          <w:rFonts w:ascii="Arial" w:hAnsi="Arial" w:cs="Arial"/>
          <w:bCs/>
          <w:color w:val="000000"/>
          <w:sz w:val="24"/>
          <w:szCs w:val="24"/>
        </w:rPr>
        <w:t xml:space="preserve">в Постановление № 74 от 04.12.2019 года </w:t>
      </w:r>
      <w:r w:rsidRPr="00B66B6A">
        <w:rPr>
          <w:rFonts w:ascii="Arial" w:hAnsi="Arial" w:cs="Arial"/>
          <w:sz w:val="24"/>
          <w:szCs w:val="24"/>
        </w:rPr>
        <w:t>«Об утверждении  реестра мест (площадок)</w:t>
      </w:r>
      <w:r w:rsidRPr="00B66B6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66B6A">
        <w:rPr>
          <w:rFonts w:ascii="Arial" w:hAnsi="Arial" w:cs="Arial"/>
          <w:sz w:val="24"/>
          <w:szCs w:val="24"/>
        </w:rPr>
        <w:t>накопления  твердых коммунальных отходов</w:t>
      </w:r>
      <w:r w:rsidRPr="00B66B6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66B6A">
        <w:rPr>
          <w:rFonts w:ascii="Arial" w:hAnsi="Arial" w:cs="Arial"/>
          <w:sz w:val="24"/>
          <w:szCs w:val="24"/>
        </w:rPr>
        <w:t>на территории Степновского сельского поселения»</w:t>
      </w:r>
      <w:r w:rsidRPr="00B66B6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66B6A">
        <w:rPr>
          <w:rFonts w:ascii="Arial" w:hAnsi="Arial" w:cs="Arial"/>
          <w:sz w:val="24"/>
          <w:szCs w:val="24"/>
        </w:rPr>
        <w:t>(Приложение к постановлению).</w:t>
      </w:r>
    </w:p>
    <w:p w:rsidR="00B66B6A" w:rsidRPr="00B66B6A" w:rsidRDefault="00B66B6A" w:rsidP="00B66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66B6A">
        <w:rPr>
          <w:rFonts w:ascii="Arial" w:hAnsi="Arial" w:cs="Arial"/>
          <w:sz w:val="24"/>
          <w:szCs w:val="24"/>
        </w:rPr>
        <w:t>1.1. Приложение к Постановлению  –  « Реестр мес</w:t>
      </w:r>
      <w:proofErr w:type="gramStart"/>
      <w:r w:rsidRPr="00B66B6A">
        <w:rPr>
          <w:rFonts w:ascii="Arial" w:hAnsi="Arial" w:cs="Arial"/>
          <w:sz w:val="24"/>
          <w:szCs w:val="24"/>
        </w:rPr>
        <w:t>т(</w:t>
      </w:r>
      <w:proofErr w:type="gramEnd"/>
      <w:r w:rsidRPr="00B66B6A">
        <w:rPr>
          <w:rFonts w:ascii="Arial" w:hAnsi="Arial" w:cs="Arial"/>
          <w:sz w:val="24"/>
          <w:szCs w:val="24"/>
        </w:rPr>
        <w:t>площадок) накопления твердых коммунальных отходов на территории Степновского сельского поселения» – изложить в новой редакции, согласно приложению к данному постановлению.</w:t>
      </w: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66B6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B66B6A">
        <w:rPr>
          <w:rFonts w:ascii="Arial" w:hAnsi="Arial" w:cs="Arial"/>
          <w:sz w:val="24"/>
          <w:szCs w:val="24"/>
        </w:rPr>
        <w:t xml:space="preserve">2.Настоящее постановление разместить на официальном сайте администрации Степновского сельского поселения   </w:t>
      </w:r>
      <w:proofErr w:type="spellStart"/>
      <w:r w:rsidRPr="00B66B6A">
        <w:rPr>
          <w:rFonts w:ascii="Arial" w:hAnsi="Arial" w:cs="Arial"/>
          <w:sz w:val="24"/>
          <w:szCs w:val="24"/>
          <w:u w:val="single"/>
        </w:rPr>
        <w:t>www.stepnovka.ru</w:t>
      </w:r>
      <w:proofErr w:type="spellEnd"/>
      <w:r w:rsidRPr="00B66B6A">
        <w:rPr>
          <w:rFonts w:ascii="Arial" w:hAnsi="Arial" w:cs="Arial"/>
          <w:sz w:val="24"/>
          <w:szCs w:val="24"/>
          <w:u w:val="single"/>
          <w:lang w:eastAsia="ar-SA"/>
        </w:rPr>
        <w:t>.</w:t>
      </w: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B6A">
        <w:rPr>
          <w:rFonts w:ascii="Arial" w:hAnsi="Arial" w:cs="Arial"/>
          <w:sz w:val="24"/>
          <w:szCs w:val="24"/>
        </w:rPr>
        <w:t xml:space="preserve">     3.</w:t>
      </w:r>
      <w:proofErr w:type="gramStart"/>
      <w:r w:rsidRPr="00B66B6A">
        <w:rPr>
          <w:rFonts w:ascii="Arial" w:hAnsi="Arial" w:cs="Arial"/>
          <w:sz w:val="24"/>
          <w:szCs w:val="24"/>
        </w:rPr>
        <w:t>Контроль за</w:t>
      </w:r>
      <w:proofErr w:type="gramEnd"/>
      <w:r w:rsidRPr="00B66B6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6B6A">
        <w:rPr>
          <w:rFonts w:ascii="Arial" w:hAnsi="Arial" w:cs="Arial"/>
          <w:b/>
          <w:sz w:val="24"/>
          <w:szCs w:val="24"/>
        </w:rPr>
        <w:t>И.О. Главы Степновского сельского посе</w:t>
      </w:r>
      <w:r>
        <w:rPr>
          <w:rFonts w:ascii="Arial" w:hAnsi="Arial" w:cs="Arial"/>
          <w:b/>
          <w:sz w:val="24"/>
          <w:szCs w:val="24"/>
        </w:rPr>
        <w:t xml:space="preserve">ления                    </w:t>
      </w:r>
      <w:r w:rsidRPr="00B66B6A">
        <w:rPr>
          <w:rFonts w:ascii="Arial" w:hAnsi="Arial" w:cs="Arial"/>
          <w:b/>
          <w:sz w:val="24"/>
          <w:szCs w:val="24"/>
        </w:rPr>
        <w:t xml:space="preserve">        Т.А. Гасанова                                                   </w:t>
      </w: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Рег</w:t>
      </w:r>
      <w:proofErr w:type="spellEnd"/>
      <w:r>
        <w:rPr>
          <w:rFonts w:ascii="Arial" w:hAnsi="Arial" w:cs="Arial"/>
          <w:sz w:val="24"/>
          <w:szCs w:val="24"/>
        </w:rPr>
        <w:t>. № 52</w:t>
      </w:r>
      <w:r w:rsidRPr="00B66B6A">
        <w:rPr>
          <w:rFonts w:ascii="Arial" w:hAnsi="Arial" w:cs="Arial"/>
          <w:sz w:val="24"/>
          <w:szCs w:val="24"/>
        </w:rPr>
        <w:t>/2022г.</w:t>
      </w: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6B6A" w:rsidRPr="00B66B6A" w:rsidRDefault="00B66B6A" w:rsidP="00B66B6A">
      <w:pPr>
        <w:autoSpaceDE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B66B6A" w:rsidRPr="00B66B6A" w:rsidRDefault="00B66B6A" w:rsidP="00B66B6A">
      <w:pPr>
        <w:autoSpaceDE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B66B6A" w:rsidRPr="00B66B6A" w:rsidRDefault="00B66B6A" w:rsidP="00B66B6A">
      <w:pPr>
        <w:autoSpaceDE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B66B6A">
        <w:rPr>
          <w:rFonts w:ascii="Arial" w:eastAsia="Calibri" w:hAnsi="Arial" w:cs="Arial"/>
          <w:sz w:val="24"/>
          <w:szCs w:val="24"/>
          <w:lang w:eastAsia="en-US"/>
        </w:rPr>
        <w:t xml:space="preserve">Приложение  к постановлению </w:t>
      </w:r>
    </w:p>
    <w:p w:rsidR="00B66B6A" w:rsidRPr="00B66B6A" w:rsidRDefault="00B66B6A" w:rsidP="00B66B6A">
      <w:pPr>
        <w:autoSpaceDE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B66B6A">
        <w:rPr>
          <w:rFonts w:ascii="Arial" w:eastAsia="Calibri" w:hAnsi="Arial" w:cs="Arial"/>
          <w:sz w:val="24"/>
          <w:szCs w:val="24"/>
          <w:lang w:eastAsia="en-US"/>
        </w:rPr>
        <w:t>Администрации Степновского сельского поселения</w:t>
      </w:r>
    </w:p>
    <w:p w:rsidR="00B66B6A" w:rsidRPr="00B66B6A" w:rsidRDefault="00B66B6A" w:rsidP="00B66B6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B66B6A">
        <w:rPr>
          <w:rFonts w:ascii="Arial" w:eastAsia="Calibri" w:hAnsi="Arial" w:cs="Arial"/>
          <w:sz w:val="24"/>
          <w:szCs w:val="24"/>
          <w:lang w:eastAsia="en-US"/>
        </w:rPr>
        <w:t xml:space="preserve"> от «04»</w:t>
      </w:r>
      <w:r>
        <w:rPr>
          <w:rFonts w:ascii="Arial" w:eastAsia="Calibri" w:hAnsi="Arial" w:cs="Arial"/>
          <w:sz w:val="24"/>
          <w:szCs w:val="24"/>
          <w:lang w:eastAsia="en-US"/>
        </w:rPr>
        <w:t>мая 2022 № 52</w:t>
      </w:r>
    </w:p>
    <w:p w:rsidR="00B66B6A" w:rsidRPr="00B66B6A" w:rsidRDefault="00B66B6A" w:rsidP="00B66B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B6A">
        <w:rPr>
          <w:rFonts w:ascii="Arial" w:hAnsi="Arial" w:cs="Arial"/>
          <w:b/>
          <w:sz w:val="24"/>
          <w:szCs w:val="24"/>
        </w:rPr>
        <w:t xml:space="preserve">РЕЕСТР </w:t>
      </w:r>
    </w:p>
    <w:p w:rsidR="00B66B6A" w:rsidRPr="00B66B6A" w:rsidRDefault="00B66B6A" w:rsidP="00B66B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B6A">
        <w:rPr>
          <w:rFonts w:ascii="Arial" w:hAnsi="Arial" w:cs="Arial"/>
          <w:b/>
          <w:sz w:val="24"/>
          <w:szCs w:val="24"/>
        </w:rPr>
        <w:t>МЕСТ (ПЛОЩАДОК) НАКОПЛЕНИЯ ТВЕРДЫХ КОММУНАЛЬНЫХ ОТХОДОВ НА ТЕРРИТОРИИ СТЕПНОВСКОГО  СЕЛЬСКОГО ПОСЕЛЕНИЯ</w:t>
      </w:r>
    </w:p>
    <w:p w:rsidR="00B66B6A" w:rsidRPr="00B66B6A" w:rsidRDefault="00B66B6A" w:rsidP="00B66B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190"/>
        <w:gridCol w:w="2495"/>
        <w:gridCol w:w="2339"/>
        <w:gridCol w:w="2386"/>
      </w:tblGrid>
      <w:tr w:rsidR="00B66B6A" w:rsidRPr="00B66B6A" w:rsidTr="00B66B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B6A">
              <w:rPr>
                <w:rFonts w:ascii="Arial" w:hAnsi="Arial" w:cs="Arial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66B6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6B6A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B66B6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B6A">
              <w:rPr>
                <w:rFonts w:ascii="Arial" w:hAnsi="Arial" w:cs="Arial"/>
                <w:b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B6A">
              <w:rPr>
                <w:rFonts w:ascii="Arial" w:hAnsi="Arial" w:cs="Arial"/>
                <w:b/>
                <w:sz w:val="24"/>
                <w:szCs w:val="24"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B6A">
              <w:rPr>
                <w:rFonts w:ascii="Arial" w:hAnsi="Arial" w:cs="Arial"/>
                <w:b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B6A">
              <w:rPr>
                <w:rFonts w:ascii="Arial" w:hAnsi="Arial" w:cs="Arial"/>
                <w:b/>
                <w:sz w:val="24"/>
                <w:szCs w:val="24"/>
              </w:rPr>
              <w:t xml:space="preserve">данные об источниках образования ТКО, которые складируются в местах (на площадках) накопления твердых коммунальных отходов </w:t>
            </w:r>
          </w:p>
        </w:tc>
      </w:tr>
      <w:tr w:rsidR="00B66B6A" w:rsidRPr="00B66B6A" w:rsidTr="00B66B6A">
        <w:trPr>
          <w:trHeight w:val="2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Палласовский район,  п. Вишнёвка,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ул. Вишнёвая, 22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Покрытие бетон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3.0 м"/>
              </w:smartTagPr>
              <w:r w:rsidRPr="00B66B6A">
                <w:rPr>
                  <w:rFonts w:ascii="Arial" w:hAnsi="Arial" w:cs="Arial"/>
                  <w:sz w:val="24"/>
                  <w:szCs w:val="24"/>
                </w:rPr>
                <w:t>3.0 м</w:t>
              </w:r>
            </w:smartTag>
            <w:r w:rsidRPr="00B66B6A">
              <w:rPr>
                <w:rFonts w:ascii="Arial" w:hAnsi="Arial" w:cs="Arial"/>
                <w:sz w:val="24"/>
                <w:szCs w:val="24"/>
              </w:rPr>
              <w:t>.кв.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количество контейнеров-1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объем  1,0 куб.</w:t>
            </w:r>
            <w:proofErr w:type="gramStart"/>
            <w:r w:rsidRPr="00B66B6A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B66B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 Палласовского муниципального района Волгоградской области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ОГРН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1053478417277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6B6A">
              <w:rPr>
                <w:rFonts w:ascii="Arial" w:hAnsi="Arial" w:cs="Arial"/>
                <w:color w:val="000000"/>
                <w:sz w:val="24"/>
                <w:szCs w:val="24"/>
              </w:rPr>
              <w:t>Адрес администрации: 404262, Волгоградская область, Палласовский район, п. Вишнёвка, ул. Мира, 19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Частные дома п. Вишнёвка: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 xml:space="preserve">ул. Вишнёвая 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B6A" w:rsidRPr="00B66B6A" w:rsidTr="00B66B6A">
        <w:trPr>
          <w:trHeight w:val="2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Палласовский район,  п. Вишнёвка,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ул. Восточная, д. 14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Покрытие бетон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3.0 м"/>
              </w:smartTagPr>
              <w:r w:rsidRPr="00B66B6A">
                <w:rPr>
                  <w:rFonts w:ascii="Arial" w:hAnsi="Arial" w:cs="Arial"/>
                  <w:sz w:val="24"/>
                  <w:szCs w:val="24"/>
                </w:rPr>
                <w:t>3.0 м</w:t>
              </w:r>
            </w:smartTag>
            <w:r w:rsidRPr="00B66B6A">
              <w:rPr>
                <w:rFonts w:ascii="Arial" w:hAnsi="Arial" w:cs="Arial"/>
                <w:sz w:val="24"/>
                <w:szCs w:val="24"/>
              </w:rPr>
              <w:t>.кв.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количество контейнеров-1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 xml:space="preserve">объем  1 куб.м.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B66B6A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 Палласовского муниципального района Волгоградской области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ОГРН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1053478417277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Адрес администрации: 404262, Волгоградская область, Палласовский район, п. Вишнёвка, ул. Мира, 19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lastRenderedPageBreak/>
              <w:t>Частные дома п. Вишнёвка,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Ул. Восточная,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B66B6A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B66B6A">
              <w:rPr>
                <w:rFonts w:ascii="Arial" w:hAnsi="Arial" w:cs="Arial"/>
                <w:sz w:val="24"/>
                <w:szCs w:val="24"/>
              </w:rPr>
              <w:t xml:space="preserve">омсомольская, 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часть ул. Степная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B6A" w:rsidRPr="00B66B6A" w:rsidTr="00B66B6A">
        <w:trPr>
          <w:trHeight w:val="2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Палласовский район,  п. Вишнёвка,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ул. Ленина</w:t>
            </w:r>
            <w:proofErr w:type="gramStart"/>
            <w:r w:rsidRPr="00B66B6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B66B6A">
              <w:rPr>
                <w:rFonts w:ascii="Arial" w:hAnsi="Arial" w:cs="Arial"/>
                <w:sz w:val="24"/>
                <w:szCs w:val="24"/>
              </w:rPr>
              <w:t xml:space="preserve"> д. 56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Покрытие бетон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3.0 м"/>
              </w:smartTagPr>
              <w:r w:rsidRPr="00B66B6A">
                <w:rPr>
                  <w:rFonts w:ascii="Arial" w:hAnsi="Arial" w:cs="Arial"/>
                  <w:sz w:val="24"/>
                  <w:szCs w:val="24"/>
                </w:rPr>
                <w:t>3.0 м</w:t>
              </w:r>
            </w:smartTag>
            <w:r w:rsidRPr="00B66B6A">
              <w:rPr>
                <w:rFonts w:ascii="Arial" w:hAnsi="Arial" w:cs="Arial"/>
                <w:sz w:val="24"/>
                <w:szCs w:val="24"/>
              </w:rPr>
              <w:t>.кв.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количество контейнеров-1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объем  1,0 куб.</w:t>
            </w:r>
            <w:proofErr w:type="gramStart"/>
            <w:r w:rsidRPr="00B66B6A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B66B6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 Палласовского муниципального района Волгоградской области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ОГРН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1053478417277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Адрес администрации: 404262, Волгоградская область, Палласовский район, п. Вишнёвка, ул. Мира, 19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Частные дома п. Вишнёвка,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часть ул. Ленина,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ул. Комсомольская</w:t>
            </w:r>
          </w:p>
        </w:tc>
      </w:tr>
      <w:tr w:rsidR="00B66B6A" w:rsidRPr="00B66B6A" w:rsidTr="00B66B6A">
        <w:trPr>
          <w:trHeight w:val="2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Палласовский район,  п</w:t>
            </w:r>
            <w:proofErr w:type="gramStart"/>
            <w:r w:rsidRPr="00B66B6A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B66B6A">
              <w:rPr>
                <w:rFonts w:ascii="Arial" w:hAnsi="Arial" w:cs="Arial"/>
                <w:sz w:val="24"/>
                <w:szCs w:val="24"/>
              </w:rPr>
              <w:t>ишнёвка,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ул. Мира, д.19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Покрытие бетон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3.0 м"/>
              </w:smartTagPr>
              <w:r w:rsidRPr="00B66B6A">
                <w:rPr>
                  <w:rFonts w:ascii="Arial" w:hAnsi="Arial" w:cs="Arial"/>
                  <w:sz w:val="24"/>
                  <w:szCs w:val="24"/>
                </w:rPr>
                <w:t>3.0 м</w:t>
              </w:r>
            </w:smartTag>
            <w:r w:rsidRPr="00B66B6A">
              <w:rPr>
                <w:rFonts w:ascii="Arial" w:hAnsi="Arial" w:cs="Arial"/>
                <w:sz w:val="24"/>
                <w:szCs w:val="24"/>
              </w:rPr>
              <w:t>.кв.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количество контейнеров-1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 xml:space="preserve">объем  1 куб.м.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B66B6A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 Палласовского муниципального района Волгоградской области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ОГРН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1053478417277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Адрес администрации: 404262, Волгоградская область, Палласовский район, п. Вишнёвка, ул. Мира, 19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Частные дома п. Вишнёвка,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 xml:space="preserve">части ул. Мира, </w:t>
            </w:r>
            <w:proofErr w:type="gramStart"/>
            <w:r w:rsidRPr="00B66B6A">
              <w:rPr>
                <w:rFonts w:ascii="Arial" w:hAnsi="Arial" w:cs="Arial"/>
                <w:sz w:val="24"/>
                <w:szCs w:val="24"/>
              </w:rPr>
              <w:t>Октябрьская</w:t>
            </w:r>
            <w:proofErr w:type="gramEnd"/>
          </w:p>
        </w:tc>
      </w:tr>
      <w:tr w:rsidR="00B66B6A" w:rsidRPr="00B66B6A" w:rsidTr="00B66B6A">
        <w:trPr>
          <w:trHeight w:val="2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 xml:space="preserve">Палласовский район,  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п. Вишнёвка,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ул. Комсомольская, д.10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Покрытие бетон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Площадь 3.0 м.кв.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количество контейнеров-2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gNum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обьем</w:t>
            </w:r>
            <w:proofErr w:type="spellEnd"/>
            <w:r w:rsidRPr="00B66B6A">
              <w:rPr>
                <w:rFonts w:ascii="Arial" w:hAnsi="Arial" w:cs="Arial"/>
                <w:sz w:val="24"/>
                <w:szCs w:val="24"/>
              </w:rPr>
              <w:t xml:space="preserve">  0,4 куб.м. 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B66B6A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 Палласовского муниципального района Волгоградской области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ОГРН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1053478417277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Адрес администрации: 404262, Волгоградская область, Палласовский район, п. Вишнёвка, ул. Мира, 19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МКОУ «Вишневская СШ»</w:t>
            </w:r>
          </w:p>
        </w:tc>
      </w:tr>
      <w:tr w:rsidR="00B66B6A" w:rsidRPr="00B66B6A" w:rsidTr="00B66B6A">
        <w:trPr>
          <w:trHeight w:val="2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 xml:space="preserve">Палласовский район,  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п. Вишнёвка,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>
              <w:rPr>
                <w:rFonts w:ascii="Arial" w:hAnsi="Arial" w:cs="Arial"/>
                <w:sz w:val="24"/>
                <w:szCs w:val="24"/>
              </w:rPr>
              <w:t>Мира</w:t>
            </w:r>
            <w:r w:rsidRPr="00B66B6A">
              <w:rPr>
                <w:rFonts w:ascii="Arial" w:hAnsi="Arial" w:cs="Arial"/>
                <w:sz w:val="24"/>
                <w:szCs w:val="24"/>
              </w:rPr>
              <w:t>, д.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Покрытие бетон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Площадь 3.0 м.кв.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контейнеров-1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gNum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обьем</w:t>
            </w:r>
            <w:proofErr w:type="spellEnd"/>
            <w:r w:rsidRPr="00B66B6A">
              <w:rPr>
                <w:rFonts w:ascii="Arial" w:hAnsi="Arial" w:cs="Arial"/>
                <w:sz w:val="24"/>
                <w:szCs w:val="24"/>
              </w:rPr>
              <w:t xml:space="preserve">  1 куб.м.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B66B6A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 Палласовского муниципального района Волгоградской области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ОГРН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1053478417277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Адрес администрации: 404262, Волгоградская область, Палласовский район, п. Вишнёвка, ул. Мира, 19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здание магазина Глава КФХ (ИП)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Шахбалаев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К.А.</w:t>
            </w:r>
          </w:p>
        </w:tc>
      </w:tr>
    </w:tbl>
    <w:p w:rsidR="00B66B6A" w:rsidRPr="00B66B6A" w:rsidRDefault="00B66B6A" w:rsidP="00B66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1FB7" w:rsidRPr="00B66B6A" w:rsidRDefault="00871FB7" w:rsidP="00B66B6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71FB7" w:rsidRPr="00B6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6EE4"/>
    <w:multiLevelType w:val="hybridMultilevel"/>
    <w:tmpl w:val="42F40592"/>
    <w:lvl w:ilvl="0" w:tplc="9B904BF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B6A"/>
    <w:rsid w:val="00871FB7"/>
    <w:rsid w:val="00B6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user003</cp:lastModifiedBy>
  <cp:revision>3</cp:revision>
  <cp:lastPrinted>2022-05-04T08:36:00Z</cp:lastPrinted>
  <dcterms:created xsi:type="dcterms:W3CDTF">2022-05-04T08:29:00Z</dcterms:created>
  <dcterms:modified xsi:type="dcterms:W3CDTF">2022-05-04T08:36:00Z</dcterms:modified>
</cp:coreProperties>
</file>