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9C" w:rsidRDefault="00856C9C" w:rsidP="005171A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РОССИЙСКАЯ ФЕДЕРАЦИЯ</w:t>
      </w:r>
    </w:p>
    <w:p w:rsidR="00856C9C" w:rsidRDefault="00856C9C" w:rsidP="005171A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856C9C" w:rsidRDefault="00856C9C" w:rsidP="005171A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856C9C" w:rsidRDefault="00856C9C" w:rsidP="005171A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 СТЕПНОВСКОГО СЕЛЬСКОГО ПОСЕЛЕНИЯ</w:t>
      </w:r>
    </w:p>
    <w:p w:rsidR="00856C9C" w:rsidRDefault="00856C9C" w:rsidP="005171A1"/>
    <w:p w:rsidR="00856C9C" w:rsidRDefault="00856C9C" w:rsidP="005171A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856C9C" w:rsidRDefault="00856C9C" w:rsidP="005171A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«21» января 2014 г.                                                                                                                № 5</w:t>
      </w:r>
    </w:p>
    <w:p w:rsidR="00856C9C" w:rsidRDefault="00856C9C" w:rsidP="005171A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6C9C" w:rsidRDefault="00856C9C" w:rsidP="0042281A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«О регистрации устава</w:t>
      </w:r>
    </w:p>
    <w:p w:rsidR="00856C9C" w:rsidRPr="0042281A" w:rsidRDefault="00856C9C" w:rsidP="0042281A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28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территориального общественного</w:t>
      </w:r>
    </w:p>
    <w:p w:rsidR="00856C9C" w:rsidRDefault="00856C9C" w:rsidP="0042281A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228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самоуправления «Вишневка»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в</w:t>
      </w:r>
    </w:p>
    <w:p w:rsidR="00856C9C" w:rsidRDefault="00856C9C" w:rsidP="0042281A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новой редакции»</w:t>
      </w:r>
    </w:p>
    <w:p w:rsidR="00856C9C" w:rsidRDefault="00856C9C" w:rsidP="005171A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AA1DD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2E4">
        <w:rPr>
          <w:rFonts w:ascii="Times New Roman" w:hAnsi="Times New Roman" w:cs="Times New Roman"/>
          <w:sz w:val="24"/>
          <w:szCs w:val="24"/>
          <w:lang w:eastAsia="ru-RU"/>
        </w:rPr>
        <w:t>На основании статьи 27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06.10.2003 № 131–ФЗ  </w:t>
      </w:r>
      <w:r w:rsidRPr="001C32E4">
        <w:rPr>
          <w:rFonts w:ascii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статьи 16 Устава Степновского сельского поселения, протокола конференции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делегатов</w:t>
      </w:r>
      <w:bookmarkStart w:id="0" w:name="_GoBack"/>
      <w:bookmarkEnd w:id="0"/>
      <w:r w:rsidRPr="001C32E4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 «Вишневка», администрация Степновского сельского поселения</w:t>
      </w: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ПОСТАНОВЛЯЕТ:</w:t>
      </w: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 </w:t>
      </w:r>
      <w:r w:rsidRPr="001C32E4">
        <w:rPr>
          <w:rFonts w:ascii="Times New Roman" w:hAnsi="Times New Roman" w:cs="Times New Roman"/>
          <w:sz w:val="24"/>
          <w:szCs w:val="24"/>
          <w:lang w:eastAsia="ru-RU"/>
        </w:rPr>
        <w:t>Зарегистрировать Устав территориального обществе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нного самоуправления «Вишневка» в новой редакции.</w:t>
      </w: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2. Контроль за исполнением настоящего постановления оставляю за собой.</w:t>
      </w: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3.Настоящее постановление вступает в силу с момента его официального опубликования (обнародования). </w:t>
      </w: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Степновского</w:t>
      </w:r>
    </w:p>
    <w:p w:rsidR="00856C9C" w:rsidRDefault="00856C9C" w:rsidP="005171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 поселения                                                                                       В.К. Лозовой</w:t>
      </w:r>
    </w:p>
    <w:p w:rsidR="00856C9C" w:rsidRDefault="00856C9C" w:rsidP="005171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6C9C" w:rsidRDefault="00856C9C" w:rsidP="005171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 w:rsidP="005171A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9C" w:rsidRDefault="00856C9C"/>
    <w:sectPr w:rsidR="00856C9C" w:rsidSect="00D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18E"/>
    <w:rsid w:val="001C32E4"/>
    <w:rsid w:val="0042281A"/>
    <w:rsid w:val="0045456F"/>
    <w:rsid w:val="005171A1"/>
    <w:rsid w:val="006312FE"/>
    <w:rsid w:val="00767D46"/>
    <w:rsid w:val="007B4701"/>
    <w:rsid w:val="00856C9C"/>
    <w:rsid w:val="008D3608"/>
    <w:rsid w:val="009E418E"/>
    <w:rsid w:val="00A331DE"/>
    <w:rsid w:val="00AA1DDC"/>
    <w:rsid w:val="00DF3D97"/>
    <w:rsid w:val="00E5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17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2014-01-21T15:01:00Z</cp:lastPrinted>
  <dcterms:created xsi:type="dcterms:W3CDTF">2014-01-20T11:05:00Z</dcterms:created>
  <dcterms:modified xsi:type="dcterms:W3CDTF">2014-01-21T15:01:00Z</dcterms:modified>
</cp:coreProperties>
</file>