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32" w:rsidRPr="006B55FC" w:rsidRDefault="000A1C32" w:rsidP="006B55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0A1C32" w:rsidRPr="006B55FC" w:rsidRDefault="000A1C32" w:rsidP="006B55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>ВОЛГОГРАДСКАЯ ОБЛАСТЬ</w:t>
      </w:r>
    </w:p>
    <w:p w:rsidR="000A1C32" w:rsidRPr="006B55FC" w:rsidRDefault="000A1C32" w:rsidP="006B55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>ПАЛЛАСОВСКИЙ МУНИЦИПАЛЬНЫЙ РАЙОН</w:t>
      </w:r>
    </w:p>
    <w:p w:rsidR="000A1C32" w:rsidRPr="006B55FC" w:rsidRDefault="000A1C32" w:rsidP="006B55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АДМИНИСТРАЦИЯ </w:t>
      </w:r>
      <w:r w:rsidR="009478B6" w:rsidRPr="006B55FC">
        <w:rPr>
          <w:rFonts w:ascii="Arial" w:eastAsia="Arial Unicode MS" w:hAnsi="Arial" w:cs="Arial"/>
          <w:b/>
          <w:color w:val="000000"/>
          <w:sz w:val="24"/>
          <w:szCs w:val="24"/>
        </w:rPr>
        <w:t>СТЕПНОВСКОГО</w:t>
      </w: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СЕЛЬСКОГО ПОСЕЛЕНИЯ  </w:t>
      </w:r>
    </w:p>
    <w:p w:rsidR="000A1C32" w:rsidRPr="006B55FC" w:rsidRDefault="000A1C32" w:rsidP="006B55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0A1C32" w:rsidRPr="006B55FC" w:rsidRDefault="000A1C32" w:rsidP="006B55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>П О С Т А Н О В Л Е Н И Е</w:t>
      </w:r>
    </w:p>
    <w:p w:rsidR="000A1C32" w:rsidRPr="006B55FC" w:rsidRDefault="000A1C32" w:rsidP="006B55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п. </w:t>
      </w:r>
      <w:r w:rsidR="009478B6" w:rsidRPr="006B55FC">
        <w:rPr>
          <w:rFonts w:ascii="Arial" w:eastAsia="Arial Unicode MS" w:hAnsi="Arial" w:cs="Arial"/>
          <w:b/>
          <w:color w:val="000000"/>
          <w:sz w:val="24"/>
          <w:szCs w:val="24"/>
        </w:rPr>
        <w:t>Вишневка</w:t>
      </w:r>
    </w:p>
    <w:p w:rsidR="000A1C32" w:rsidRPr="006B55FC" w:rsidRDefault="000A1C32" w:rsidP="006B55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0A1C32" w:rsidRPr="006B55FC" w:rsidRDefault="009023D2" w:rsidP="006B55FC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>«09</w:t>
      </w:r>
      <w:r w:rsidR="000A1C32" w:rsidRPr="006B55F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» </w:t>
      </w: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июня </w:t>
      </w:r>
      <w:r w:rsidR="000A1C32" w:rsidRPr="006B55F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2021года                                                                                  </w:t>
      </w: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>№ 42</w:t>
      </w:r>
    </w:p>
    <w:p w:rsidR="000A1C32" w:rsidRPr="006B55FC" w:rsidRDefault="000A1C32" w:rsidP="006B55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A1C32" w:rsidRPr="006B55FC" w:rsidRDefault="009E0ECA" w:rsidP="006B55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Об утверждении Порядка принятия решения о </w:t>
      </w:r>
    </w:p>
    <w:p w:rsidR="000A1C32" w:rsidRPr="006B55FC" w:rsidRDefault="009E0ECA" w:rsidP="006B55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признании помещения жилым помещением, </w:t>
      </w:r>
    </w:p>
    <w:p w:rsidR="000A1C32" w:rsidRPr="006B55FC" w:rsidRDefault="009E0ECA" w:rsidP="006B55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жилого помещения пригодным (непригодным) </w:t>
      </w:r>
    </w:p>
    <w:p w:rsidR="000A1C32" w:rsidRPr="006B55FC" w:rsidRDefault="009E0ECA" w:rsidP="006B55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для проживания граждан, а также многоквартирного </w:t>
      </w:r>
    </w:p>
    <w:p w:rsidR="009E0ECA" w:rsidRPr="006B55FC" w:rsidRDefault="009E0ECA" w:rsidP="006B55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дома аварийным и подлежащим сносу или реконструкции</w:t>
      </w:r>
    </w:p>
    <w:p w:rsidR="009E0ECA" w:rsidRPr="006B55FC" w:rsidRDefault="009E0ECA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135E" w:rsidRPr="006B55FC" w:rsidRDefault="005E6D72" w:rsidP="006B55FC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B5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ECA" w:rsidRPr="006B55FC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</w:t>
      </w:r>
      <w:r w:rsidR="003D08EB" w:rsidRPr="006B55FC">
        <w:rPr>
          <w:rFonts w:ascii="Arial" w:eastAsia="Times New Roman" w:hAnsi="Arial" w:cs="Arial"/>
          <w:color w:val="000000"/>
          <w:sz w:val="24"/>
          <w:szCs w:val="24"/>
        </w:rPr>
        <w:t>г.</w:t>
      </w:r>
      <w:r w:rsidR="009E0ECA" w:rsidRPr="006B55FC">
        <w:rPr>
          <w:rFonts w:ascii="Arial" w:eastAsia="Times New Roman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 пунктами 7 и 49 Положения о признании 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</w:t>
      </w:r>
      <w:r w:rsidR="00647F4D" w:rsidRPr="006B55FC">
        <w:rPr>
          <w:rFonts w:ascii="Arial" w:eastAsia="Times New Roman" w:hAnsi="Arial" w:cs="Arial"/>
          <w:color w:val="000000"/>
          <w:sz w:val="24"/>
          <w:szCs w:val="24"/>
        </w:rPr>
        <w:t>г.</w:t>
      </w:r>
      <w:r w:rsidR="009E0ECA" w:rsidRPr="006B55FC">
        <w:rPr>
          <w:rFonts w:ascii="Arial" w:eastAsia="Times New Roman" w:hAnsi="Arial" w:cs="Arial"/>
          <w:color w:val="000000"/>
          <w:sz w:val="24"/>
          <w:szCs w:val="24"/>
        </w:rPr>
        <w:t xml:space="preserve"> № 47 «Об</w:t>
      </w:r>
      <w:r w:rsidR="00DE1A87" w:rsidRPr="006B55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ECA" w:rsidRPr="006B55FC">
        <w:rPr>
          <w:rFonts w:ascii="Arial" w:eastAsia="Times New Roman" w:hAnsi="Arial" w:cs="Arial"/>
          <w:color w:val="000000"/>
          <w:sz w:val="24"/>
          <w:szCs w:val="24"/>
        </w:rPr>
        <w:t xml:space="preserve"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C6135E" w:rsidRPr="006B55FC">
        <w:rPr>
          <w:rFonts w:ascii="Arial" w:eastAsia="Times New Roman" w:hAnsi="Arial" w:cs="Arial"/>
          <w:sz w:val="24"/>
          <w:szCs w:val="24"/>
          <w:lang w:eastAsia="en-US"/>
        </w:rPr>
        <w:t xml:space="preserve">руководствуясь </w:t>
      </w:r>
      <w:hyperlink r:id="rId7" w:history="1">
        <w:r w:rsidR="00C6135E" w:rsidRPr="006B55FC">
          <w:rPr>
            <w:rFonts w:ascii="Arial" w:eastAsia="Times New Roman" w:hAnsi="Arial" w:cs="Arial"/>
            <w:sz w:val="24"/>
            <w:szCs w:val="24"/>
            <w:lang w:eastAsia="en-US"/>
          </w:rPr>
          <w:t>Уставом</w:t>
        </w:r>
      </w:hyperlink>
      <w:r w:rsidR="00C6135E" w:rsidRPr="006B55F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6B55FC">
        <w:rPr>
          <w:rFonts w:ascii="Arial" w:eastAsia="Times New Roman" w:hAnsi="Arial" w:cs="Arial"/>
          <w:sz w:val="24"/>
          <w:szCs w:val="24"/>
          <w:lang w:eastAsia="en-US"/>
        </w:rPr>
        <w:t>Степновского</w:t>
      </w:r>
      <w:r w:rsidR="00C6135E" w:rsidRPr="006B55FC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поселения, администрация </w:t>
      </w:r>
      <w:r w:rsidRPr="006B55FC">
        <w:rPr>
          <w:rFonts w:ascii="Arial" w:eastAsia="Times New Roman" w:hAnsi="Arial" w:cs="Arial"/>
          <w:sz w:val="24"/>
          <w:szCs w:val="24"/>
          <w:lang w:eastAsia="en-US"/>
        </w:rPr>
        <w:t>Степновского</w:t>
      </w:r>
      <w:r w:rsidR="00C6135E" w:rsidRPr="006B55FC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</w:t>
      </w:r>
    </w:p>
    <w:p w:rsidR="00C6135E" w:rsidRPr="006B55FC" w:rsidRDefault="00C6135E" w:rsidP="006B55FC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C6135E" w:rsidRPr="006B55FC" w:rsidRDefault="00C6135E" w:rsidP="006B55FC">
      <w:pPr>
        <w:tabs>
          <w:tab w:val="left" w:pos="6645"/>
        </w:tabs>
        <w:spacing w:after="0" w:line="240" w:lineRule="auto"/>
        <w:ind w:left="-142" w:firstLine="426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6B55FC">
        <w:rPr>
          <w:rFonts w:ascii="Arial" w:eastAsia="Times New Roman" w:hAnsi="Arial" w:cs="Arial"/>
          <w:b/>
          <w:sz w:val="24"/>
          <w:szCs w:val="24"/>
          <w:lang w:eastAsia="en-US"/>
        </w:rPr>
        <w:t>ПОСТАНОВЛЯЕТ</w:t>
      </w:r>
    </w:p>
    <w:p w:rsidR="009E0ECA" w:rsidRPr="006B55FC" w:rsidRDefault="009E0ECA" w:rsidP="006B55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E0ECA" w:rsidRPr="006B55FC" w:rsidRDefault="003D08EB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color w:val="000000"/>
          <w:sz w:val="24"/>
          <w:szCs w:val="24"/>
        </w:rPr>
        <w:t xml:space="preserve">1. Утвердить </w:t>
      </w:r>
      <w:r w:rsidR="009E0ECA" w:rsidRPr="006B55FC">
        <w:rPr>
          <w:rFonts w:ascii="Arial" w:eastAsia="Times New Roman" w:hAnsi="Arial" w:cs="Arial"/>
          <w:color w:val="000000"/>
          <w:sz w:val="24"/>
          <w:szCs w:val="24"/>
        </w:rPr>
        <w:t>Порядок принятия решения о признании помещения жилым помещением, жилого помещения пригодным (непригодным) для проживания граждан, а также многоквартирного дома аварийным и подлежащим сносу или реконструкции.</w:t>
      </w:r>
    </w:p>
    <w:p w:rsidR="00C6135E" w:rsidRPr="006B55FC" w:rsidRDefault="00C6135E" w:rsidP="006B55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color w:val="000000"/>
          <w:sz w:val="24"/>
          <w:szCs w:val="24"/>
        </w:rPr>
        <w:t xml:space="preserve">      2.  Контроль за исполнением настоящего Постановления оставляю за собой.  </w:t>
      </w:r>
    </w:p>
    <w:p w:rsidR="00C6135E" w:rsidRPr="006B55FC" w:rsidRDefault="00C6135E" w:rsidP="006B55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color w:val="000000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5E6D72" w:rsidRPr="006B55FC" w:rsidRDefault="005E6D72" w:rsidP="006B55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E6D72" w:rsidRPr="006B55FC" w:rsidRDefault="005E6D72" w:rsidP="006B55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135E" w:rsidRPr="006B55FC" w:rsidRDefault="00C6135E" w:rsidP="006B55FC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5E6D72" w:rsidRPr="006B55FC" w:rsidRDefault="00C6135E" w:rsidP="006B55FC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Глава </w:t>
      </w:r>
      <w:r w:rsidR="005E6D72" w:rsidRPr="006B55FC">
        <w:rPr>
          <w:rFonts w:ascii="Arial" w:eastAsia="Arial Unicode MS" w:hAnsi="Arial" w:cs="Arial"/>
          <w:b/>
          <w:color w:val="000000"/>
          <w:sz w:val="24"/>
          <w:szCs w:val="24"/>
        </w:rPr>
        <w:t>Степновского</w:t>
      </w: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сельского поселения</w:t>
      </w:r>
      <w:r w:rsidR="005E6D72" w:rsidRPr="006B55F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                                А.Г.Егоров</w:t>
      </w:r>
    </w:p>
    <w:p w:rsidR="00C6135E" w:rsidRPr="006B55FC" w:rsidRDefault="005E6D72" w:rsidP="006B55FC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  </w:t>
      </w:r>
    </w:p>
    <w:p w:rsidR="00C6135E" w:rsidRPr="006B55FC" w:rsidRDefault="00C6135E" w:rsidP="006B55FC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C6135E" w:rsidRPr="006B55FC" w:rsidRDefault="00C6135E" w:rsidP="006B55FC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F4DFA" w:rsidRPr="006B55FC" w:rsidRDefault="00C6135E" w:rsidP="006B55FC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>Рег.</w:t>
      </w:r>
      <w:r w:rsidR="005E6D72" w:rsidRPr="006B55F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№ </w:t>
      </w:r>
      <w:r w:rsidR="009023D2" w:rsidRPr="006B55FC">
        <w:rPr>
          <w:rFonts w:ascii="Arial" w:eastAsia="Arial Unicode MS" w:hAnsi="Arial" w:cs="Arial"/>
          <w:b/>
          <w:color w:val="000000"/>
          <w:sz w:val="24"/>
          <w:szCs w:val="24"/>
        </w:rPr>
        <w:t>42/</w:t>
      </w:r>
      <w:r w:rsidRPr="006B55FC">
        <w:rPr>
          <w:rFonts w:ascii="Arial" w:eastAsia="Arial Unicode MS" w:hAnsi="Arial" w:cs="Arial"/>
          <w:b/>
          <w:color w:val="000000"/>
          <w:sz w:val="24"/>
          <w:szCs w:val="24"/>
        </w:rPr>
        <w:t>2021</w:t>
      </w:r>
      <w:r w:rsidR="005E6D72" w:rsidRPr="006B55FC">
        <w:rPr>
          <w:rFonts w:ascii="Arial" w:eastAsia="Arial Unicode MS" w:hAnsi="Arial" w:cs="Arial"/>
          <w:b/>
          <w:color w:val="000000"/>
          <w:sz w:val="24"/>
          <w:szCs w:val="24"/>
        </w:rPr>
        <w:t>г.</w:t>
      </w:r>
    </w:p>
    <w:p w:rsidR="00DF4DFA" w:rsidRPr="006B55FC" w:rsidRDefault="00DF4DFA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4DFA" w:rsidRPr="006B55FC" w:rsidRDefault="00DF4DFA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23D2" w:rsidRPr="006B55FC" w:rsidRDefault="009023D2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23D2" w:rsidRPr="006B55FC" w:rsidRDefault="009023D2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23D2" w:rsidRPr="006B55FC" w:rsidRDefault="009023D2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23D2" w:rsidRPr="006B55FC" w:rsidRDefault="009023D2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135E" w:rsidRPr="006B55FC" w:rsidRDefault="00C6135E" w:rsidP="006B55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55FC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C6135E" w:rsidRPr="006B55FC" w:rsidRDefault="00C6135E" w:rsidP="006B55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55FC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C6135E" w:rsidRPr="006B55FC" w:rsidRDefault="00C6135E" w:rsidP="006B55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B55FC">
        <w:rPr>
          <w:rFonts w:ascii="Arial" w:eastAsia="Times New Roman" w:hAnsi="Arial" w:cs="Arial"/>
          <w:sz w:val="24"/>
          <w:szCs w:val="24"/>
        </w:rPr>
        <w:t xml:space="preserve"> </w:t>
      </w:r>
      <w:r w:rsidR="00DE1A87" w:rsidRPr="006B55FC">
        <w:rPr>
          <w:rFonts w:ascii="Arial" w:eastAsia="Times New Roman" w:hAnsi="Arial" w:cs="Arial"/>
          <w:sz w:val="24"/>
          <w:szCs w:val="24"/>
        </w:rPr>
        <w:t>Степновского</w:t>
      </w:r>
      <w:r w:rsidRPr="006B55FC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DF4DFA" w:rsidRPr="006B55FC" w:rsidRDefault="009023D2" w:rsidP="006B55F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sz w:val="24"/>
          <w:szCs w:val="24"/>
        </w:rPr>
        <w:t>от «09»  июня 2021г. №42</w:t>
      </w:r>
      <w:r w:rsidR="00C6135E" w:rsidRPr="006B55F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DF4DFA" w:rsidRPr="006B55FC" w:rsidRDefault="00DF4DFA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4DFA" w:rsidRPr="006B55FC" w:rsidRDefault="00DF4DFA" w:rsidP="006B55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E0ECA" w:rsidRPr="006B55FC" w:rsidRDefault="009E0ECA" w:rsidP="006B55FC">
      <w:pPr>
        <w:spacing w:after="0" w:line="240" w:lineRule="auto"/>
        <w:ind w:firstLine="334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 дома аварийным и подлежащим сносу или реконструкции</w:t>
      </w:r>
    </w:p>
    <w:p w:rsidR="009E0ECA" w:rsidRPr="006B55FC" w:rsidRDefault="009E0ECA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E0ECA" w:rsidRPr="006B55FC" w:rsidRDefault="009E0ECA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55FC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Настоящий Порядок определяет процед</w:t>
      </w:r>
      <w:r w:rsidR="00901DC8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уру принятия администрацией Заволжского сельского поселения </w:t>
      </w: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 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 (далее – решение) в отношении жи</w:t>
      </w:r>
      <w:r w:rsidR="00DE1A87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лых помещений и многоквартирных </w:t>
      </w: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домов муниципального жилищного фонда </w:t>
      </w:r>
      <w:r w:rsidR="00DE1A87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Степновского </w:t>
      </w:r>
      <w:r w:rsidR="00901DC8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, а также иных жилых помещений за исключением случаев, предусмотренных пунктом 7(1)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- Положение), утвержденным постановлением Правительства Российской Федерации от 28.01.2006</w:t>
      </w:r>
      <w:r w:rsidR="00653E3E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г.</w:t>
      </w: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 № 47.</w:t>
      </w:r>
    </w:p>
    <w:p w:rsidR="009E0ECA" w:rsidRPr="006B55FC" w:rsidRDefault="009E0ECA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2. Основанием для принятия администрацией </w:t>
      </w:r>
      <w:r w:rsidR="00DE1A87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342CC0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 </w:t>
      </w: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(далее – Администрация) решения является заключение межведомственной комиссии 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 (далее - межведомственная комиссия), созданной в соо</w:t>
      </w:r>
      <w:r w:rsidR="00A5405E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тветствии с постановлением</w:t>
      </w: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администрации </w:t>
      </w:r>
      <w:r w:rsidR="00DE1A87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057741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 </w:t>
      </w:r>
      <w:hyperlink r:id="rId8" w:tgtFrame="_blank" w:history="1">
        <w:r w:rsidR="00B000C4" w:rsidRPr="006B55FC">
          <w:rPr>
            <w:rFonts w:ascii="Arial" w:eastAsia="Times New Roman" w:hAnsi="Arial" w:cs="Arial"/>
            <w:color w:val="000000" w:themeColor="text1"/>
            <w:sz w:val="24"/>
            <w:szCs w:val="24"/>
          </w:rPr>
          <w:t>от</w:t>
        </w:r>
      </w:hyperlink>
      <w:r w:rsidR="00DE1A87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«16</w:t>
      </w:r>
      <w:r w:rsidR="000870CF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DE1A87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августа</w:t>
      </w:r>
      <w:r w:rsidR="000870CF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2010</w:t>
      </w:r>
      <w:r w:rsidR="00DE1A87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г. № 57</w:t>
      </w: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 «</w:t>
      </w:r>
      <w:r w:rsidR="000870CF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межведомственной комиссии по оценке соответствия помещений жилищного фонда </w:t>
      </w:r>
      <w:r w:rsidR="00DE1A87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0870CF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установленным требованиям, признанию помещений пригодными </w:t>
      </w:r>
      <w:r w:rsidR="004A7996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(непригодными) для проживания граждан и многоквартирных домов аварийными и подлежащими сносу</w:t>
      </w:r>
      <w:r w:rsidRPr="006B55FC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9E0ECA" w:rsidRPr="006B55FC" w:rsidRDefault="009E0ECA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3. Заключение межведомственной комиссии с копиями документов, послуживших основанием для его принятия, направляются межведомственной комиссией в Администрацию и регистрируется в день его поступления.</w:t>
      </w:r>
    </w:p>
    <w:p w:rsidR="009E0ECA" w:rsidRPr="006B55FC" w:rsidRDefault="009E0ECA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color w:val="000000"/>
          <w:sz w:val="24"/>
          <w:szCs w:val="24"/>
        </w:rPr>
        <w:t xml:space="preserve">4. На основании полученного заключения межведомственной комиссии Администрация в течение </w:t>
      </w: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30 </w:t>
      </w:r>
      <w:r w:rsidRPr="006B55FC">
        <w:rPr>
          <w:rFonts w:ascii="Arial" w:eastAsia="Times New Roman" w:hAnsi="Arial" w:cs="Arial"/>
          <w:color w:val="000000"/>
          <w:sz w:val="24"/>
          <w:szCs w:val="24"/>
        </w:rPr>
        <w:t>календарных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9E0ECA" w:rsidRPr="006B55FC" w:rsidRDefault="009E0ECA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E0ECA" w:rsidRPr="006B55FC" w:rsidRDefault="009E0ECA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55FC">
        <w:rPr>
          <w:rFonts w:ascii="Arial" w:eastAsia="Times New Roman" w:hAnsi="Arial" w:cs="Arial"/>
          <w:color w:val="000000"/>
          <w:sz w:val="24"/>
          <w:szCs w:val="24"/>
        </w:rPr>
        <w:t xml:space="preserve">5. В случае обследования жилых помещений, получивших повреждения в результате чрезвычайной ситуации Администрация в </w:t>
      </w: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течении 10 календарных дней со дня получения заключения межведомственной комисс</w:t>
      </w:r>
      <w:r w:rsidRPr="006B55FC">
        <w:rPr>
          <w:rFonts w:ascii="Arial" w:eastAsia="Times New Roman" w:hAnsi="Arial" w:cs="Arial"/>
          <w:color w:val="000000"/>
          <w:sz w:val="24"/>
          <w:szCs w:val="24"/>
        </w:rPr>
        <w:t xml:space="preserve">ии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</w:t>
      </w:r>
      <w:r w:rsidRPr="006B55FC">
        <w:rPr>
          <w:rFonts w:ascii="Arial" w:eastAsia="Times New Roman" w:hAnsi="Arial" w:cs="Arial"/>
          <w:color w:val="000000"/>
          <w:sz w:val="24"/>
          <w:szCs w:val="24"/>
        </w:rPr>
        <w:lastRenderedPageBreak/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E0ECA" w:rsidRPr="006B55FC" w:rsidRDefault="009E0ECA" w:rsidP="006B55FC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 Подписанное главой </w:t>
      </w:r>
      <w:r w:rsidR="00DE1A87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9E49B1"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6B55FC">
        <w:rPr>
          <w:rFonts w:ascii="Arial" w:eastAsia="Times New Roman" w:hAnsi="Arial" w:cs="Arial"/>
          <w:color w:val="000000" w:themeColor="text1"/>
          <w:sz w:val="24"/>
          <w:szCs w:val="24"/>
        </w:rPr>
        <w:t>распоряжение в течение трех календарных дней со дня его принятия направляется в межведомственную комиссию.</w:t>
      </w:r>
    </w:p>
    <w:p w:rsidR="00E203D3" w:rsidRPr="006B55FC" w:rsidRDefault="00FD19AD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B88" w:rsidRPr="006B55FC" w:rsidRDefault="00973B88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B88" w:rsidRPr="006B55FC" w:rsidRDefault="00973B88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B88" w:rsidRPr="006B55FC" w:rsidRDefault="00973B88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B88" w:rsidRPr="006B55FC" w:rsidRDefault="00973B88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B88" w:rsidRPr="006B55FC" w:rsidRDefault="00973B88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B88" w:rsidRPr="006B55FC" w:rsidRDefault="00973B88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B88" w:rsidRPr="006B55FC" w:rsidRDefault="00973B88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B88" w:rsidRPr="006B55FC" w:rsidRDefault="00973B88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B88" w:rsidRPr="006B55FC" w:rsidRDefault="00973B88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B88" w:rsidRPr="006B55FC" w:rsidRDefault="00973B88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CBC" w:rsidRPr="006B55FC" w:rsidRDefault="000D3CBC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CBC" w:rsidRPr="006B55FC" w:rsidRDefault="000D3CBC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CBC" w:rsidRPr="006B55FC" w:rsidRDefault="000D3CBC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CBC" w:rsidRPr="006B55FC" w:rsidRDefault="000D3CBC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CBC" w:rsidRPr="006B55FC" w:rsidRDefault="000D3CBC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1" w:rsidRPr="006B55FC" w:rsidRDefault="003C5D81" w:rsidP="006B55F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C5D81" w:rsidRPr="006B55FC" w:rsidSect="00DD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AD" w:rsidRDefault="00FD19AD" w:rsidP="00963D41">
      <w:pPr>
        <w:spacing w:after="0" w:line="240" w:lineRule="auto"/>
      </w:pPr>
      <w:r>
        <w:separator/>
      </w:r>
    </w:p>
  </w:endnote>
  <w:endnote w:type="continuationSeparator" w:id="1">
    <w:p w:rsidR="00FD19AD" w:rsidRDefault="00FD19AD" w:rsidP="0096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AD" w:rsidRDefault="00FD19AD" w:rsidP="00963D41">
      <w:pPr>
        <w:spacing w:after="0" w:line="240" w:lineRule="auto"/>
      </w:pPr>
      <w:r>
        <w:separator/>
      </w:r>
    </w:p>
  </w:footnote>
  <w:footnote w:type="continuationSeparator" w:id="1">
    <w:p w:rsidR="00FD19AD" w:rsidRDefault="00FD19AD" w:rsidP="0096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ECA"/>
    <w:rsid w:val="00030DDA"/>
    <w:rsid w:val="00057741"/>
    <w:rsid w:val="000870CF"/>
    <w:rsid w:val="000A1C32"/>
    <w:rsid w:val="000C068A"/>
    <w:rsid w:val="000D3CBC"/>
    <w:rsid w:val="0021212E"/>
    <w:rsid w:val="00230BC1"/>
    <w:rsid w:val="00252E32"/>
    <w:rsid w:val="00262544"/>
    <w:rsid w:val="002A4343"/>
    <w:rsid w:val="002A61F1"/>
    <w:rsid w:val="00342CC0"/>
    <w:rsid w:val="00367A61"/>
    <w:rsid w:val="003763D1"/>
    <w:rsid w:val="003B245D"/>
    <w:rsid w:val="003C5D81"/>
    <w:rsid w:val="003D08EB"/>
    <w:rsid w:val="0041253E"/>
    <w:rsid w:val="0041486E"/>
    <w:rsid w:val="00433F7E"/>
    <w:rsid w:val="004946E5"/>
    <w:rsid w:val="004A7996"/>
    <w:rsid w:val="00555E8C"/>
    <w:rsid w:val="005722AF"/>
    <w:rsid w:val="005A00E2"/>
    <w:rsid w:val="005E6D72"/>
    <w:rsid w:val="00615147"/>
    <w:rsid w:val="00647F4D"/>
    <w:rsid w:val="00653E3E"/>
    <w:rsid w:val="006B55FC"/>
    <w:rsid w:val="006F1504"/>
    <w:rsid w:val="00901DC8"/>
    <w:rsid w:val="009023D2"/>
    <w:rsid w:val="00914C4F"/>
    <w:rsid w:val="00937183"/>
    <w:rsid w:val="009478B6"/>
    <w:rsid w:val="00963D41"/>
    <w:rsid w:val="00973B88"/>
    <w:rsid w:val="009D77FF"/>
    <w:rsid w:val="009E0ECA"/>
    <w:rsid w:val="009E49B1"/>
    <w:rsid w:val="009F2470"/>
    <w:rsid w:val="00A14062"/>
    <w:rsid w:val="00A5405E"/>
    <w:rsid w:val="00A623B4"/>
    <w:rsid w:val="00A86B81"/>
    <w:rsid w:val="00AC2D02"/>
    <w:rsid w:val="00AD055B"/>
    <w:rsid w:val="00B000C4"/>
    <w:rsid w:val="00B04F16"/>
    <w:rsid w:val="00B2595F"/>
    <w:rsid w:val="00B76718"/>
    <w:rsid w:val="00C6135E"/>
    <w:rsid w:val="00C80CF2"/>
    <w:rsid w:val="00D370E5"/>
    <w:rsid w:val="00D737D1"/>
    <w:rsid w:val="00DC6825"/>
    <w:rsid w:val="00DD49AF"/>
    <w:rsid w:val="00DE1A87"/>
    <w:rsid w:val="00DF4DFA"/>
    <w:rsid w:val="00E3675A"/>
    <w:rsid w:val="00E37063"/>
    <w:rsid w:val="00ED4128"/>
    <w:rsid w:val="00ED6865"/>
    <w:rsid w:val="00F05CA2"/>
    <w:rsid w:val="00F7323D"/>
    <w:rsid w:val="00F91E19"/>
    <w:rsid w:val="00FA2BF3"/>
    <w:rsid w:val="00FC3860"/>
    <w:rsid w:val="00FD19AD"/>
    <w:rsid w:val="00FD408F"/>
    <w:rsid w:val="00FE1E43"/>
    <w:rsid w:val="00FF3DED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C"/>
  </w:style>
  <w:style w:type="paragraph" w:styleId="2">
    <w:name w:val="heading 2"/>
    <w:basedOn w:val="a"/>
    <w:link w:val="20"/>
    <w:uiPriority w:val="9"/>
    <w:qFormat/>
    <w:rsid w:val="009E0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Название1"/>
    <w:basedOn w:val="a"/>
    <w:rsid w:val="009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9E0ECA"/>
  </w:style>
  <w:style w:type="paragraph" w:styleId="a4">
    <w:name w:val="footnote text"/>
    <w:basedOn w:val="a"/>
    <w:link w:val="a5"/>
    <w:uiPriority w:val="99"/>
    <w:semiHidden/>
    <w:unhideWhenUsed/>
    <w:rsid w:val="00963D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3D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3D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Название1"/>
    <w:basedOn w:val="a"/>
    <w:rsid w:val="009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9E0ECA"/>
  </w:style>
  <w:style w:type="paragraph" w:styleId="a4">
    <w:name w:val="footnote text"/>
    <w:basedOn w:val="a"/>
    <w:link w:val="a5"/>
    <w:uiPriority w:val="99"/>
    <w:semiHidden/>
    <w:unhideWhenUsed/>
    <w:rsid w:val="00963D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3D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3D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ABBE7B5-A7B9-4393-B743-356F168AA5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370E776C0967F03EC19C8A4C9DC9AA4436C9FAL7o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8C8E-483B-437E-A193-D6A6E4E7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user003</cp:lastModifiedBy>
  <cp:revision>103</cp:revision>
  <dcterms:created xsi:type="dcterms:W3CDTF">2021-06-04T06:28:00Z</dcterms:created>
  <dcterms:modified xsi:type="dcterms:W3CDTF">2021-06-09T08:09:00Z</dcterms:modified>
</cp:coreProperties>
</file>